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6F8A9"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p>
    <w:p w14:paraId="6EEE2011" w14:textId="77777777" w:rsidR="00CA2B17" w:rsidRDefault="0033100A" w:rsidP="00802624">
      <w:pPr>
        <w:pStyle w:val="Introduction"/>
        <w:spacing w:line="276" w:lineRule="auto"/>
      </w:pPr>
      <w:r>
        <w:rPr>
          <w:rFonts w:ascii="Calibri" w:hAnsi="Calibri" w:cs="Calibri"/>
          <w:noProof/>
          <w:sz w:val="30"/>
          <w:szCs w:val="30"/>
          <w:lang w:eastAsia="en-GB"/>
        </w:rPr>
        <w:drawing>
          <wp:anchor distT="0" distB="0" distL="114300" distR="114300" simplePos="0" relativeHeight="251658240" behindDoc="0" locked="0" layoutInCell="1" allowOverlap="1" wp14:anchorId="6102E0EA" wp14:editId="467B576F">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p>
    <w:p w14:paraId="4051209E" w14:textId="1D597015" w:rsidR="00D62909" w:rsidRPr="00F74E92" w:rsidRDefault="00541DD2" w:rsidP="00802624">
      <w:pPr>
        <w:pStyle w:val="Heading1"/>
        <w:spacing w:line="276" w:lineRule="auto"/>
        <w:rPr>
          <w:rFonts w:asciiTheme="minorHAnsi" w:hAnsiTheme="minorHAnsi"/>
        </w:rPr>
        <w:sectPr w:rsidR="00D62909" w:rsidRPr="00F74E92" w:rsidSect="00D62909">
          <w:type w:val="continuous"/>
          <w:pgSz w:w="11906" w:h="16838" w:code="9"/>
          <w:pgMar w:top="1134" w:right="1134" w:bottom="1134" w:left="1134" w:header="680" w:footer="624" w:gutter="0"/>
          <w:cols w:space="708"/>
          <w:docGrid w:linePitch="360"/>
        </w:sectPr>
      </w:pPr>
      <w:r w:rsidRPr="00F74E92">
        <w:rPr>
          <w:rFonts w:asciiTheme="minorHAnsi" w:hAnsiTheme="minorHAnsi"/>
        </w:rPr>
        <w:t>Editorial Assistant</w:t>
      </w:r>
      <w:r w:rsidR="005E6DB7" w:rsidRPr="00F74E92">
        <w:rPr>
          <w:rFonts w:asciiTheme="minorHAnsi" w:hAnsiTheme="minorHAnsi"/>
        </w:rPr>
        <w:t>, Cochrane Response</w:t>
      </w:r>
    </w:p>
    <w:p w14:paraId="035D224C" w14:textId="77777777" w:rsidR="004F1EB4" w:rsidRPr="004F1EB4" w:rsidRDefault="004F1EB4" w:rsidP="00802624">
      <w:pPr>
        <w:pStyle w:val="BodyText"/>
        <w:spacing w:after="0"/>
        <w:rPr>
          <w:bCs/>
        </w:rPr>
      </w:pP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5A5448" w14:paraId="494C17FC" w14:textId="77777777" w:rsidTr="004F1EB4">
        <w:tc>
          <w:tcPr>
            <w:tcW w:w="8897" w:type="dxa"/>
            <w:gridSpan w:val="2"/>
            <w:shd w:val="clear" w:color="auto" w:fill="auto"/>
            <w:vAlign w:val="center"/>
          </w:tcPr>
          <w:p w14:paraId="26F9695F" w14:textId="77777777" w:rsidR="004F1EB4" w:rsidRPr="005A5448" w:rsidRDefault="004F1EB4" w:rsidP="004F1EB4">
            <w:pPr>
              <w:pStyle w:val="Sub-head"/>
              <w:rPr>
                <w:sz w:val="22"/>
              </w:rPr>
            </w:pPr>
            <w:r w:rsidRPr="005A5448">
              <w:rPr>
                <w:sz w:val="22"/>
              </w:rPr>
              <w:t>JOB DETAILS</w:t>
            </w:r>
          </w:p>
        </w:tc>
      </w:tr>
      <w:tr w:rsidR="004F1EB4" w:rsidRPr="006D4521" w14:paraId="6182D4A7" w14:textId="77777777" w:rsidTr="004F1EB4">
        <w:tc>
          <w:tcPr>
            <w:tcW w:w="2093" w:type="dxa"/>
          </w:tcPr>
          <w:p w14:paraId="0740FA6A" w14:textId="77777777" w:rsidR="004F1EB4" w:rsidRPr="006D4521" w:rsidRDefault="004F1EB4" w:rsidP="004F1EB4">
            <w:pPr>
              <w:pStyle w:val="BodyText"/>
              <w:rPr>
                <w:rFonts w:asciiTheme="minorHAnsi" w:hAnsiTheme="minorHAnsi"/>
                <w:bCs/>
                <w:sz w:val="22"/>
              </w:rPr>
            </w:pPr>
            <w:r w:rsidRPr="006D4521">
              <w:rPr>
                <w:rFonts w:asciiTheme="minorHAnsi" w:hAnsiTheme="minorHAnsi"/>
                <w:bCs/>
                <w:sz w:val="22"/>
              </w:rPr>
              <w:t xml:space="preserve">Job Title:  </w:t>
            </w:r>
          </w:p>
        </w:tc>
        <w:tc>
          <w:tcPr>
            <w:tcW w:w="6804" w:type="dxa"/>
          </w:tcPr>
          <w:p w14:paraId="62D35C25" w14:textId="5A521225" w:rsidR="004F1EB4" w:rsidRPr="001948D0" w:rsidRDefault="00D73EA3" w:rsidP="004F1EB4">
            <w:pPr>
              <w:pStyle w:val="BodyText"/>
              <w:rPr>
                <w:bCs/>
                <w:sz w:val="22"/>
              </w:rPr>
            </w:pPr>
            <w:r w:rsidRPr="001948D0">
              <w:rPr>
                <w:bCs/>
                <w:sz w:val="22"/>
              </w:rPr>
              <w:t>Editorial Assistant</w:t>
            </w:r>
            <w:r w:rsidR="005E6DB7" w:rsidRPr="001948D0">
              <w:rPr>
                <w:bCs/>
                <w:sz w:val="22"/>
              </w:rPr>
              <w:t>, Cochrane Response</w:t>
            </w:r>
          </w:p>
        </w:tc>
      </w:tr>
      <w:tr w:rsidR="004F1EB4" w:rsidRPr="006D4521" w14:paraId="63FDAB47" w14:textId="77777777" w:rsidTr="004F1EB4">
        <w:tc>
          <w:tcPr>
            <w:tcW w:w="2093" w:type="dxa"/>
          </w:tcPr>
          <w:p w14:paraId="7324E301" w14:textId="77777777" w:rsidR="004F1EB4" w:rsidRPr="006D4521" w:rsidRDefault="004F1EB4" w:rsidP="004F1EB4">
            <w:pPr>
              <w:pStyle w:val="BodyText"/>
              <w:rPr>
                <w:rFonts w:asciiTheme="minorHAnsi" w:hAnsiTheme="minorHAnsi"/>
                <w:bCs/>
                <w:sz w:val="22"/>
              </w:rPr>
            </w:pPr>
            <w:r w:rsidRPr="006D4521">
              <w:rPr>
                <w:rFonts w:asciiTheme="minorHAnsi" w:hAnsiTheme="minorHAnsi"/>
                <w:bCs/>
                <w:sz w:val="22"/>
              </w:rPr>
              <w:t>Reports to (title):</w:t>
            </w:r>
          </w:p>
        </w:tc>
        <w:tc>
          <w:tcPr>
            <w:tcW w:w="6804" w:type="dxa"/>
          </w:tcPr>
          <w:p w14:paraId="6925A37C" w14:textId="77777777" w:rsidR="004F1EB4" w:rsidRPr="001948D0" w:rsidRDefault="00D73EA3" w:rsidP="004F1EB4">
            <w:pPr>
              <w:pStyle w:val="BodyText"/>
              <w:rPr>
                <w:bCs/>
                <w:sz w:val="22"/>
              </w:rPr>
            </w:pPr>
            <w:r w:rsidRPr="001948D0">
              <w:rPr>
                <w:rFonts w:cstheme="minorHAnsi"/>
                <w:sz w:val="22"/>
              </w:rPr>
              <w:t>Executive Editor Cochrane Response</w:t>
            </w:r>
          </w:p>
        </w:tc>
      </w:tr>
      <w:tr w:rsidR="004F1EB4" w:rsidRPr="006D4521" w14:paraId="3F4A5FA2" w14:textId="77777777" w:rsidTr="004F1EB4">
        <w:tc>
          <w:tcPr>
            <w:tcW w:w="2093" w:type="dxa"/>
          </w:tcPr>
          <w:p w14:paraId="15A0BDD4" w14:textId="77777777" w:rsidR="004F1EB4" w:rsidRPr="006D4521" w:rsidRDefault="004F1EB4" w:rsidP="004F1EB4">
            <w:pPr>
              <w:pStyle w:val="BodyText"/>
              <w:rPr>
                <w:rFonts w:asciiTheme="minorHAnsi" w:hAnsiTheme="minorHAnsi"/>
                <w:bCs/>
                <w:sz w:val="22"/>
              </w:rPr>
            </w:pPr>
            <w:r w:rsidRPr="006D4521">
              <w:rPr>
                <w:rFonts w:asciiTheme="minorHAnsi" w:hAnsiTheme="minorHAnsi"/>
                <w:bCs/>
                <w:sz w:val="22"/>
              </w:rPr>
              <w:t>Date:</w:t>
            </w:r>
          </w:p>
        </w:tc>
        <w:tc>
          <w:tcPr>
            <w:tcW w:w="6804" w:type="dxa"/>
          </w:tcPr>
          <w:p w14:paraId="529F2B3B" w14:textId="7242DCB7" w:rsidR="004F1EB4" w:rsidRPr="001948D0" w:rsidRDefault="00633D8E" w:rsidP="004F1EB4">
            <w:pPr>
              <w:pStyle w:val="BodyText"/>
              <w:rPr>
                <w:bCs/>
                <w:sz w:val="22"/>
              </w:rPr>
            </w:pPr>
            <w:r w:rsidRPr="001948D0">
              <w:rPr>
                <w:bCs/>
                <w:sz w:val="22"/>
              </w:rPr>
              <w:t>November</w:t>
            </w:r>
            <w:r w:rsidR="005426B9" w:rsidRPr="001948D0">
              <w:rPr>
                <w:bCs/>
                <w:sz w:val="22"/>
              </w:rPr>
              <w:t xml:space="preserve"> 2016</w:t>
            </w:r>
          </w:p>
        </w:tc>
      </w:tr>
    </w:tbl>
    <w:p w14:paraId="2343A498" w14:textId="77777777" w:rsidR="004F1EB4" w:rsidRPr="006D4521" w:rsidRDefault="004F1EB4" w:rsidP="004F1EB4">
      <w:pPr>
        <w:pStyle w:val="BodyText"/>
        <w:rPr>
          <w:rFonts w:asciiTheme="minorHAnsi" w:hAnsiTheme="minorHAnsi"/>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3725B689" w14:textId="77777777" w:rsidTr="004F1EB4">
        <w:tc>
          <w:tcPr>
            <w:tcW w:w="8897" w:type="dxa"/>
            <w:shd w:val="clear" w:color="auto" w:fill="auto"/>
            <w:vAlign w:val="center"/>
          </w:tcPr>
          <w:p w14:paraId="750E0D6B" w14:textId="77777777" w:rsidR="004F1EB4" w:rsidRPr="005A5448" w:rsidRDefault="004F1EB4" w:rsidP="004F1EB4">
            <w:pPr>
              <w:pStyle w:val="Sub-head"/>
              <w:rPr>
                <w:sz w:val="22"/>
              </w:rPr>
            </w:pPr>
            <w:r w:rsidRPr="005A5448">
              <w:rPr>
                <w:sz w:val="22"/>
              </w:rPr>
              <w:t>PURPOSE OF THE JOB</w:t>
            </w:r>
          </w:p>
        </w:tc>
      </w:tr>
      <w:tr w:rsidR="004F1EB4" w:rsidRPr="005A5448" w14:paraId="57962180" w14:textId="77777777" w:rsidTr="004F1EB4">
        <w:tc>
          <w:tcPr>
            <w:tcW w:w="8897" w:type="dxa"/>
          </w:tcPr>
          <w:p w14:paraId="05CF19B2" w14:textId="77777777" w:rsidR="005E6DB7" w:rsidRDefault="005E6DB7" w:rsidP="009D2AC8">
            <w:pPr>
              <w:rPr>
                <w:rFonts w:cstheme="minorHAnsi"/>
              </w:rPr>
            </w:pPr>
          </w:p>
          <w:p w14:paraId="05282E88" w14:textId="7F80A88D" w:rsidR="004F1EB4" w:rsidRPr="001948D0" w:rsidRDefault="006D4521" w:rsidP="009D2AC8">
            <w:pPr>
              <w:rPr>
                <w:rFonts w:asciiTheme="majorHAnsi" w:hAnsiTheme="majorHAnsi" w:cstheme="minorHAnsi"/>
              </w:rPr>
            </w:pPr>
            <w:r w:rsidRPr="001948D0">
              <w:rPr>
                <w:rFonts w:asciiTheme="majorHAnsi" w:hAnsiTheme="majorHAnsi" w:cstheme="minorHAnsi"/>
              </w:rPr>
              <w:t xml:space="preserve">To provide effective and efficient </w:t>
            </w:r>
            <w:r w:rsidR="009D2AC8" w:rsidRPr="001948D0">
              <w:rPr>
                <w:rFonts w:asciiTheme="majorHAnsi" w:hAnsiTheme="majorHAnsi" w:cstheme="minorHAnsi"/>
              </w:rPr>
              <w:t xml:space="preserve">editorial and </w:t>
            </w:r>
            <w:r w:rsidRPr="001948D0">
              <w:rPr>
                <w:rFonts w:asciiTheme="majorHAnsi" w:hAnsiTheme="majorHAnsi" w:cstheme="minorHAnsi"/>
              </w:rPr>
              <w:t xml:space="preserve">administrative support to </w:t>
            </w:r>
            <w:r w:rsidR="005E6DB7" w:rsidRPr="001948D0">
              <w:rPr>
                <w:rFonts w:asciiTheme="majorHAnsi" w:hAnsiTheme="majorHAnsi" w:cstheme="minorHAnsi"/>
              </w:rPr>
              <w:t xml:space="preserve">the </w:t>
            </w:r>
            <w:r w:rsidR="00D73EA3" w:rsidRPr="001948D0">
              <w:rPr>
                <w:rFonts w:asciiTheme="majorHAnsi" w:hAnsiTheme="majorHAnsi" w:cstheme="minorHAnsi"/>
              </w:rPr>
              <w:t>Cochrane Response</w:t>
            </w:r>
            <w:r w:rsidR="005E6DB7" w:rsidRPr="001948D0">
              <w:rPr>
                <w:rFonts w:asciiTheme="majorHAnsi" w:hAnsiTheme="majorHAnsi" w:cstheme="minorHAnsi"/>
              </w:rPr>
              <w:t xml:space="preserve"> Systematic Review team. </w:t>
            </w:r>
          </w:p>
          <w:p w14:paraId="0E75EE8B" w14:textId="77777777" w:rsidR="005E6DB7" w:rsidRPr="001948D0" w:rsidRDefault="005E6DB7" w:rsidP="009D2AC8">
            <w:pPr>
              <w:rPr>
                <w:rFonts w:asciiTheme="majorHAnsi" w:hAnsiTheme="majorHAnsi" w:cstheme="minorHAnsi"/>
              </w:rPr>
            </w:pPr>
          </w:p>
          <w:p w14:paraId="0B404703" w14:textId="6CD4ED72" w:rsidR="005E6DB7" w:rsidRPr="001948D0" w:rsidRDefault="005E6DB7" w:rsidP="005E6DB7">
            <w:pPr>
              <w:rPr>
                <w:rFonts w:asciiTheme="majorHAnsi" w:hAnsiTheme="majorHAnsi"/>
              </w:rPr>
            </w:pPr>
            <w:r w:rsidRPr="001948D0">
              <w:rPr>
                <w:rFonts w:asciiTheme="majorHAnsi" w:hAnsiTheme="majorHAnsi"/>
              </w:rPr>
              <w:t>Cochrane Response is Cochrane’s new evidence consultancy unit, providing a broad range of literature review and evidence synthesis services to international policy makers and guideline developers to support evidence informed healthcare decision making. We work closely with Cochrane networks to increase Cochrane’s capacity to respond to requests for commissioned evidence reviews and tailored evidence services.</w:t>
            </w:r>
          </w:p>
          <w:p w14:paraId="54E3BCE0" w14:textId="77777777" w:rsidR="005E6DB7" w:rsidRPr="001948D0" w:rsidRDefault="005E6DB7" w:rsidP="005E6DB7">
            <w:pPr>
              <w:rPr>
                <w:rFonts w:asciiTheme="majorHAnsi" w:hAnsiTheme="majorHAnsi"/>
              </w:rPr>
            </w:pPr>
          </w:p>
          <w:p w14:paraId="3CD87891" w14:textId="752F16E8" w:rsidR="00B86260" w:rsidRPr="001948D0" w:rsidRDefault="005E6DB7" w:rsidP="005E6DB7">
            <w:pPr>
              <w:rPr>
                <w:rFonts w:asciiTheme="majorHAnsi" w:hAnsiTheme="majorHAnsi"/>
              </w:rPr>
            </w:pPr>
            <w:r w:rsidRPr="001948D0">
              <w:rPr>
                <w:rFonts w:asciiTheme="majorHAnsi" w:hAnsiTheme="majorHAnsi"/>
              </w:rPr>
              <w:t>In line with Cochrane’s</w:t>
            </w:r>
            <w:r w:rsidR="00F74E92" w:rsidRPr="001948D0">
              <w:rPr>
                <w:rFonts w:asciiTheme="majorHAnsi" w:hAnsiTheme="majorHAnsi"/>
              </w:rPr>
              <w:t xml:space="preserve"> Goal 4 of the Strategy to 2020</w:t>
            </w:r>
            <w:r w:rsidRPr="001948D0">
              <w:rPr>
                <w:rFonts w:asciiTheme="majorHAnsi" w:hAnsiTheme="majorHAnsi"/>
              </w:rPr>
              <w:t>: to support building an effective and sustainable organisation by ensuring the success of Cochrane Re</w:t>
            </w:r>
            <w:r w:rsidR="004B6D2A" w:rsidRPr="001948D0">
              <w:rPr>
                <w:rFonts w:asciiTheme="majorHAnsi" w:hAnsiTheme="majorHAnsi"/>
              </w:rPr>
              <w:t>sponse as an independent business</w:t>
            </w:r>
            <w:r w:rsidRPr="001948D0">
              <w:rPr>
                <w:rFonts w:asciiTheme="majorHAnsi" w:hAnsiTheme="majorHAnsi"/>
              </w:rPr>
              <w:t xml:space="preserve"> that produces relevant information to guide healthcare decisions and responds to the needs of our stakeholders.</w:t>
            </w:r>
          </w:p>
        </w:tc>
      </w:tr>
    </w:tbl>
    <w:p w14:paraId="359008A3"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5ADD2C5F" w14:textId="77777777" w:rsidTr="004F1EB4">
        <w:tc>
          <w:tcPr>
            <w:tcW w:w="8897" w:type="dxa"/>
            <w:shd w:val="clear" w:color="auto" w:fill="auto"/>
          </w:tcPr>
          <w:p w14:paraId="71A82696" w14:textId="77777777" w:rsidR="004F1EB4" w:rsidRPr="005A5448" w:rsidRDefault="004F1EB4" w:rsidP="004F1EB4">
            <w:pPr>
              <w:pStyle w:val="Sub-head"/>
              <w:rPr>
                <w:sz w:val="22"/>
              </w:rPr>
            </w:pPr>
            <w:r w:rsidRPr="005A5448">
              <w:rPr>
                <w:sz w:val="22"/>
              </w:rPr>
              <w:t>PRINCIPAL ACCOUNTABILITIES/KEY RESULT AREAS</w:t>
            </w:r>
          </w:p>
        </w:tc>
      </w:tr>
      <w:tr w:rsidR="004F1EB4" w:rsidRPr="0085556C" w14:paraId="79CE222B" w14:textId="77777777" w:rsidTr="004F1EB4">
        <w:tc>
          <w:tcPr>
            <w:tcW w:w="8897" w:type="dxa"/>
          </w:tcPr>
          <w:p w14:paraId="71FC174B" w14:textId="77777777" w:rsidR="004F1EB4" w:rsidRPr="001948D0" w:rsidRDefault="004F1EB4" w:rsidP="004F1EB4">
            <w:pPr>
              <w:pStyle w:val="BodyText"/>
              <w:rPr>
                <w:rFonts w:asciiTheme="minorHAnsi" w:hAnsiTheme="minorHAnsi"/>
                <w:bCs/>
                <w:sz w:val="22"/>
              </w:rPr>
            </w:pPr>
            <w:r w:rsidRPr="001948D0">
              <w:rPr>
                <w:rFonts w:asciiTheme="minorHAnsi" w:hAnsiTheme="minorHAnsi"/>
                <w:bCs/>
                <w:sz w:val="22"/>
              </w:rPr>
              <w:t>Key Tasks:</w:t>
            </w:r>
          </w:p>
          <w:p w14:paraId="4F98B452" w14:textId="539FD50F" w:rsidR="006D4521" w:rsidRDefault="009D3CCD" w:rsidP="00F74E92">
            <w:pPr>
              <w:jc w:val="both"/>
              <w:textAlignment w:val="baseline"/>
              <w:rPr>
                <w:rFonts w:cstheme="minorHAnsi"/>
              </w:rPr>
            </w:pPr>
            <w:r>
              <w:rPr>
                <w:rFonts w:cstheme="minorHAnsi"/>
              </w:rPr>
              <w:t>E</w:t>
            </w:r>
            <w:r w:rsidR="00DC4A99">
              <w:rPr>
                <w:rFonts w:cstheme="minorHAnsi"/>
              </w:rPr>
              <w:t xml:space="preserve">ditorial </w:t>
            </w:r>
            <w:r w:rsidR="006D4521">
              <w:rPr>
                <w:rFonts w:cstheme="minorHAnsi"/>
              </w:rPr>
              <w:t xml:space="preserve">support to </w:t>
            </w:r>
            <w:r w:rsidR="00D73EA3">
              <w:rPr>
                <w:rFonts w:cstheme="minorHAnsi"/>
              </w:rPr>
              <w:t xml:space="preserve">Cochrane Response </w:t>
            </w:r>
            <w:r w:rsidR="006D4521">
              <w:rPr>
                <w:rFonts w:cstheme="minorHAnsi"/>
              </w:rPr>
              <w:t>i</w:t>
            </w:r>
            <w:r w:rsidR="006D4521" w:rsidRPr="00C71162">
              <w:rPr>
                <w:rFonts w:cstheme="minorHAnsi"/>
              </w:rPr>
              <w:t>ncluding:</w:t>
            </w:r>
          </w:p>
          <w:p w14:paraId="47DB4236" w14:textId="1172EACC" w:rsidR="00704AEC" w:rsidRPr="001948D0" w:rsidRDefault="002C002C" w:rsidP="002C002C">
            <w:pPr>
              <w:numPr>
                <w:ilvl w:val="0"/>
                <w:numId w:val="11"/>
              </w:numPr>
              <w:jc w:val="both"/>
              <w:textAlignment w:val="baseline"/>
              <w:rPr>
                <w:rFonts w:asciiTheme="majorHAnsi" w:hAnsiTheme="majorHAnsi" w:cstheme="minorHAnsi"/>
              </w:rPr>
            </w:pPr>
            <w:r w:rsidRPr="001948D0">
              <w:rPr>
                <w:rFonts w:asciiTheme="majorHAnsi" w:hAnsiTheme="majorHAnsi" w:cstheme="minorHAnsi"/>
              </w:rPr>
              <w:t>C</w:t>
            </w:r>
            <w:r w:rsidR="00704AEC" w:rsidRPr="001948D0">
              <w:rPr>
                <w:rFonts w:asciiTheme="majorHAnsi" w:hAnsiTheme="majorHAnsi" w:cstheme="minorHAnsi"/>
              </w:rPr>
              <w:t>reate document templates</w:t>
            </w:r>
            <w:r w:rsidR="001948D0">
              <w:rPr>
                <w:rFonts w:asciiTheme="majorHAnsi" w:hAnsiTheme="majorHAnsi" w:cstheme="minorHAnsi"/>
              </w:rPr>
              <w:t>.</w:t>
            </w:r>
          </w:p>
          <w:p w14:paraId="4187E3D0" w14:textId="07347677" w:rsidR="00704AEC" w:rsidRPr="001948D0" w:rsidRDefault="002C002C" w:rsidP="002C002C">
            <w:pPr>
              <w:numPr>
                <w:ilvl w:val="0"/>
                <w:numId w:val="11"/>
              </w:numPr>
              <w:jc w:val="both"/>
              <w:textAlignment w:val="baseline"/>
              <w:rPr>
                <w:rFonts w:asciiTheme="majorHAnsi" w:hAnsiTheme="majorHAnsi" w:cstheme="minorHAnsi"/>
              </w:rPr>
            </w:pPr>
            <w:r w:rsidRPr="001948D0">
              <w:rPr>
                <w:rFonts w:asciiTheme="majorHAnsi" w:hAnsiTheme="majorHAnsi" w:cstheme="minorHAnsi"/>
              </w:rPr>
              <w:t>F</w:t>
            </w:r>
            <w:r w:rsidR="00704AEC" w:rsidRPr="001948D0">
              <w:rPr>
                <w:rFonts w:asciiTheme="majorHAnsi" w:hAnsiTheme="majorHAnsi" w:cstheme="minorHAnsi"/>
              </w:rPr>
              <w:t>ormat documents to Cochrane Response style</w:t>
            </w:r>
            <w:r w:rsidR="001948D0">
              <w:rPr>
                <w:rFonts w:asciiTheme="majorHAnsi" w:hAnsiTheme="majorHAnsi" w:cstheme="minorHAnsi"/>
              </w:rPr>
              <w:t>.</w:t>
            </w:r>
          </w:p>
          <w:p w14:paraId="153B865F" w14:textId="0D816B67" w:rsidR="00704AEC" w:rsidRPr="001948D0" w:rsidRDefault="002C002C" w:rsidP="002C002C">
            <w:pPr>
              <w:numPr>
                <w:ilvl w:val="0"/>
                <w:numId w:val="11"/>
              </w:numPr>
              <w:jc w:val="both"/>
              <w:textAlignment w:val="baseline"/>
              <w:rPr>
                <w:rFonts w:asciiTheme="majorHAnsi" w:hAnsiTheme="majorHAnsi" w:cstheme="minorHAnsi"/>
              </w:rPr>
            </w:pPr>
            <w:r w:rsidRPr="001948D0">
              <w:rPr>
                <w:rFonts w:asciiTheme="majorHAnsi" w:hAnsiTheme="majorHAnsi" w:cstheme="minorHAnsi"/>
              </w:rPr>
              <w:t>P</w:t>
            </w:r>
            <w:r w:rsidR="00704AEC" w:rsidRPr="001948D0">
              <w:rPr>
                <w:rFonts w:asciiTheme="majorHAnsi" w:hAnsiTheme="majorHAnsi" w:cstheme="minorHAnsi"/>
              </w:rPr>
              <w:t>roof read</w:t>
            </w:r>
            <w:r w:rsidR="00633D8E" w:rsidRPr="001948D0">
              <w:rPr>
                <w:rFonts w:asciiTheme="majorHAnsi" w:hAnsiTheme="majorHAnsi" w:cstheme="minorHAnsi"/>
              </w:rPr>
              <w:t>ing and copy editing</w:t>
            </w:r>
            <w:r w:rsidR="00704AEC" w:rsidRPr="001948D0">
              <w:rPr>
                <w:rFonts w:asciiTheme="majorHAnsi" w:hAnsiTheme="majorHAnsi" w:cstheme="minorHAnsi"/>
              </w:rPr>
              <w:t xml:space="preserve"> documents</w:t>
            </w:r>
            <w:r w:rsidR="001948D0">
              <w:rPr>
                <w:rFonts w:asciiTheme="majorHAnsi" w:hAnsiTheme="majorHAnsi" w:cstheme="minorHAnsi"/>
              </w:rPr>
              <w:t>.</w:t>
            </w:r>
          </w:p>
          <w:p w14:paraId="4BD63023" w14:textId="12068AB2" w:rsidR="00704AEC" w:rsidRPr="001948D0" w:rsidRDefault="002C002C" w:rsidP="002C002C">
            <w:pPr>
              <w:numPr>
                <w:ilvl w:val="0"/>
                <w:numId w:val="11"/>
              </w:numPr>
              <w:jc w:val="both"/>
              <w:textAlignment w:val="baseline"/>
              <w:rPr>
                <w:rFonts w:asciiTheme="majorHAnsi" w:hAnsiTheme="majorHAnsi" w:cstheme="minorHAnsi"/>
              </w:rPr>
            </w:pPr>
            <w:r w:rsidRPr="001948D0">
              <w:rPr>
                <w:rFonts w:asciiTheme="majorHAnsi" w:hAnsiTheme="majorHAnsi" w:cstheme="minorHAnsi"/>
              </w:rPr>
              <w:t>P</w:t>
            </w:r>
            <w:r w:rsidR="00633D8E" w:rsidRPr="001948D0">
              <w:rPr>
                <w:rFonts w:asciiTheme="majorHAnsi" w:hAnsiTheme="majorHAnsi" w:cstheme="minorHAnsi"/>
              </w:rPr>
              <w:t>reparing</w:t>
            </w:r>
            <w:r w:rsidR="00B86260" w:rsidRPr="001948D0">
              <w:rPr>
                <w:rFonts w:asciiTheme="majorHAnsi" w:hAnsiTheme="majorHAnsi" w:cstheme="minorHAnsi"/>
              </w:rPr>
              <w:t xml:space="preserve"> evidence reports for publication.</w:t>
            </w:r>
          </w:p>
          <w:p w14:paraId="37BCB3E5" w14:textId="77777777" w:rsidR="00F74E92" w:rsidRPr="00FA282F" w:rsidRDefault="00F74E92" w:rsidP="00F74E92">
            <w:pPr>
              <w:ind w:left="720"/>
              <w:jc w:val="both"/>
              <w:textAlignment w:val="baseline"/>
              <w:rPr>
                <w:rFonts w:cstheme="minorHAnsi"/>
              </w:rPr>
            </w:pPr>
          </w:p>
          <w:p w14:paraId="304A94D1" w14:textId="77777777" w:rsidR="009D3CCD" w:rsidRPr="00C71162" w:rsidRDefault="009D3CCD" w:rsidP="00F74E92">
            <w:pPr>
              <w:jc w:val="both"/>
              <w:textAlignment w:val="baseline"/>
              <w:rPr>
                <w:rFonts w:cstheme="minorHAnsi"/>
              </w:rPr>
            </w:pPr>
            <w:r>
              <w:rPr>
                <w:rFonts w:cstheme="minorHAnsi"/>
              </w:rPr>
              <w:t>Systematic review production support</w:t>
            </w:r>
          </w:p>
          <w:p w14:paraId="74F2E114" w14:textId="77BA81DA" w:rsidR="00A16ECC" w:rsidRPr="001948D0" w:rsidRDefault="002C002C"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O</w:t>
            </w:r>
            <w:r w:rsidR="00A16ECC" w:rsidRPr="001948D0">
              <w:rPr>
                <w:rFonts w:asciiTheme="majorHAnsi" w:hAnsiTheme="majorHAnsi"/>
                <w:sz w:val="22"/>
                <w:szCs w:val="22"/>
              </w:rPr>
              <w:t>btain references, and upload to systematic review software</w:t>
            </w:r>
          </w:p>
          <w:p w14:paraId="5236324D" w14:textId="459FB9F3" w:rsidR="00A16ECC" w:rsidRPr="001948D0" w:rsidRDefault="002C002C" w:rsidP="00633D8E">
            <w:pPr>
              <w:pStyle w:val="ListParagraph"/>
              <w:numPr>
                <w:ilvl w:val="0"/>
                <w:numId w:val="11"/>
              </w:numPr>
              <w:rPr>
                <w:rFonts w:asciiTheme="majorHAnsi" w:hAnsiTheme="majorHAnsi"/>
                <w:sz w:val="22"/>
                <w:szCs w:val="22"/>
              </w:rPr>
            </w:pPr>
            <w:r w:rsidRPr="001948D0">
              <w:rPr>
                <w:rFonts w:asciiTheme="majorHAnsi" w:hAnsiTheme="majorHAnsi"/>
                <w:sz w:val="22"/>
                <w:szCs w:val="22"/>
              </w:rPr>
              <w:lastRenderedPageBreak/>
              <w:t>C</w:t>
            </w:r>
            <w:r w:rsidR="00A16ECC" w:rsidRPr="001948D0">
              <w:rPr>
                <w:rFonts w:asciiTheme="majorHAnsi" w:hAnsiTheme="majorHAnsi"/>
                <w:sz w:val="22"/>
                <w:szCs w:val="22"/>
              </w:rPr>
              <w:t xml:space="preserve">reate </w:t>
            </w:r>
            <w:r w:rsidR="00633D8E" w:rsidRPr="001948D0">
              <w:rPr>
                <w:rFonts w:asciiTheme="majorHAnsi" w:hAnsiTheme="majorHAnsi"/>
                <w:sz w:val="22"/>
                <w:szCs w:val="22"/>
              </w:rPr>
              <w:t xml:space="preserve">and manage reference databases &amp; </w:t>
            </w:r>
            <w:r w:rsidR="00A16ECC" w:rsidRPr="001948D0">
              <w:rPr>
                <w:rFonts w:asciiTheme="majorHAnsi" w:hAnsiTheme="majorHAnsi"/>
                <w:sz w:val="22"/>
                <w:szCs w:val="22"/>
              </w:rPr>
              <w:t>spreadsheets</w:t>
            </w:r>
            <w:r w:rsidR="001948D0">
              <w:rPr>
                <w:rFonts w:asciiTheme="majorHAnsi" w:hAnsiTheme="majorHAnsi"/>
                <w:sz w:val="22"/>
                <w:szCs w:val="22"/>
              </w:rPr>
              <w:t>.</w:t>
            </w:r>
          </w:p>
          <w:p w14:paraId="0D0E6808" w14:textId="4F74B3DF" w:rsidR="00704AEC" w:rsidRPr="001948D0" w:rsidRDefault="00633D8E"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 xml:space="preserve">Find </w:t>
            </w:r>
            <w:r w:rsidR="00704AEC" w:rsidRPr="001948D0">
              <w:rPr>
                <w:rFonts w:asciiTheme="majorHAnsi" w:hAnsiTheme="majorHAnsi"/>
                <w:sz w:val="22"/>
                <w:szCs w:val="22"/>
              </w:rPr>
              <w:t>peer reviewers</w:t>
            </w:r>
            <w:r w:rsidRPr="001948D0">
              <w:rPr>
                <w:rFonts w:asciiTheme="majorHAnsi" w:hAnsiTheme="majorHAnsi"/>
                <w:sz w:val="22"/>
                <w:szCs w:val="22"/>
              </w:rPr>
              <w:t xml:space="preserve"> and manage the peer review process, with support</w:t>
            </w:r>
            <w:r w:rsidR="001948D0">
              <w:rPr>
                <w:rFonts w:asciiTheme="majorHAnsi" w:hAnsiTheme="majorHAnsi"/>
                <w:sz w:val="22"/>
                <w:szCs w:val="22"/>
              </w:rPr>
              <w:t>.</w:t>
            </w:r>
          </w:p>
          <w:p w14:paraId="3946E282" w14:textId="08FBF364" w:rsidR="00704AEC" w:rsidRPr="001948D0" w:rsidRDefault="002C002C"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P</w:t>
            </w:r>
            <w:r w:rsidR="00704AEC" w:rsidRPr="001948D0">
              <w:rPr>
                <w:rFonts w:asciiTheme="majorHAnsi" w:hAnsiTheme="majorHAnsi"/>
                <w:sz w:val="22"/>
                <w:szCs w:val="22"/>
              </w:rPr>
              <w:t>erform basic systematic review tasks, such as abstract screening, with support</w:t>
            </w:r>
            <w:r w:rsidR="001948D0">
              <w:rPr>
                <w:rFonts w:asciiTheme="majorHAnsi" w:hAnsiTheme="majorHAnsi"/>
                <w:sz w:val="22"/>
                <w:szCs w:val="22"/>
              </w:rPr>
              <w:t>.</w:t>
            </w:r>
          </w:p>
          <w:p w14:paraId="13D7E600" w14:textId="77777777" w:rsidR="002C002C" w:rsidRPr="001948D0" w:rsidRDefault="002C002C"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 xml:space="preserve">Manage the ongoing administration and licensing for the Cochrane Response systematic review software. </w:t>
            </w:r>
          </w:p>
          <w:p w14:paraId="5C9F546E" w14:textId="25E45810" w:rsidR="002C002C" w:rsidRPr="001948D0" w:rsidRDefault="002C002C"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Maintain the freelance database, sending out freelancer contracts.</w:t>
            </w:r>
          </w:p>
          <w:p w14:paraId="62B8D591" w14:textId="485BDA9E" w:rsidR="002C002C" w:rsidRPr="001948D0" w:rsidRDefault="002C002C" w:rsidP="002C002C">
            <w:pPr>
              <w:pStyle w:val="ListParagraph"/>
              <w:numPr>
                <w:ilvl w:val="0"/>
                <w:numId w:val="11"/>
              </w:numPr>
              <w:rPr>
                <w:rFonts w:asciiTheme="majorHAnsi" w:hAnsiTheme="majorHAnsi"/>
                <w:sz w:val="22"/>
                <w:szCs w:val="22"/>
              </w:rPr>
            </w:pPr>
            <w:r w:rsidRPr="001948D0">
              <w:rPr>
                <w:rFonts w:asciiTheme="majorHAnsi" w:hAnsiTheme="majorHAnsi"/>
                <w:sz w:val="22"/>
                <w:szCs w:val="22"/>
              </w:rPr>
              <w:t>Organise customer teleconferences.</w:t>
            </w:r>
          </w:p>
          <w:p w14:paraId="706B2ED0" w14:textId="12FE34A2" w:rsidR="002C002C" w:rsidRPr="001948D0" w:rsidRDefault="002C002C" w:rsidP="002C002C">
            <w:pPr>
              <w:numPr>
                <w:ilvl w:val="0"/>
                <w:numId w:val="11"/>
              </w:numPr>
              <w:jc w:val="both"/>
              <w:textAlignment w:val="baseline"/>
              <w:rPr>
                <w:rFonts w:asciiTheme="majorHAnsi" w:hAnsiTheme="majorHAnsi" w:cstheme="minorHAnsi"/>
              </w:rPr>
            </w:pPr>
            <w:r w:rsidRPr="001948D0">
              <w:rPr>
                <w:rFonts w:asciiTheme="majorHAnsi" w:hAnsiTheme="majorHAnsi" w:cstheme="minorHAnsi"/>
              </w:rPr>
              <w:t>Arrange completion, storing and sending declaration of interests forms for projects.</w:t>
            </w:r>
          </w:p>
          <w:p w14:paraId="1DC42D3F" w14:textId="77777777" w:rsidR="00704AEC" w:rsidRPr="002C002C" w:rsidRDefault="00704AEC" w:rsidP="002C002C"/>
          <w:p w14:paraId="04349ED3" w14:textId="047E3E4B" w:rsidR="009D3CCD" w:rsidRDefault="009D3CCD" w:rsidP="009D3CCD">
            <w:r>
              <w:t>Project management</w:t>
            </w:r>
          </w:p>
          <w:p w14:paraId="71BDB8E0" w14:textId="1158288E" w:rsidR="00A16ECC" w:rsidRPr="001948D0" w:rsidRDefault="00F74E92" w:rsidP="00F74E92">
            <w:pPr>
              <w:pStyle w:val="ListParagraph"/>
              <w:numPr>
                <w:ilvl w:val="0"/>
                <w:numId w:val="11"/>
              </w:numPr>
              <w:rPr>
                <w:rFonts w:asciiTheme="majorHAnsi" w:hAnsiTheme="majorHAnsi"/>
                <w:sz w:val="22"/>
                <w:szCs w:val="22"/>
              </w:rPr>
            </w:pPr>
            <w:r w:rsidRPr="001948D0">
              <w:rPr>
                <w:rFonts w:asciiTheme="majorHAnsi" w:hAnsiTheme="majorHAnsi"/>
                <w:sz w:val="22"/>
                <w:szCs w:val="22"/>
              </w:rPr>
              <w:t>E</w:t>
            </w:r>
            <w:r w:rsidR="00A16ECC" w:rsidRPr="001948D0">
              <w:rPr>
                <w:rFonts w:asciiTheme="majorHAnsi" w:hAnsiTheme="majorHAnsi"/>
                <w:sz w:val="22"/>
                <w:szCs w:val="22"/>
              </w:rPr>
              <w:t>nter projects and milestones into project management software</w:t>
            </w:r>
            <w:r w:rsidR="001948D0">
              <w:rPr>
                <w:rFonts w:asciiTheme="majorHAnsi" w:hAnsiTheme="majorHAnsi"/>
                <w:sz w:val="22"/>
                <w:szCs w:val="22"/>
              </w:rPr>
              <w:t>.</w:t>
            </w:r>
          </w:p>
          <w:p w14:paraId="09199EB2" w14:textId="1068502B" w:rsidR="00A16ECC" w:rsidRDefault="00F74E92" w:rsidP="00F74E92">
            <w:pPr>
              <w:pStyle w:val="ListParagraph"/>
              <w:numPr>
                <w:ilvl w:val="0"/>
                <w:numId w:val="11"/>
              </w:numPr>
              <w:rPr>
                <w:sz w:val="22"/>
                <w:szCs w:val="22"/>
              </w:rPr>
            </w:pPr>
            <w:r w:rsidRPr="001948D0">
              <w:rPr>
                <w:rFonts w:asciiTheme="majorHAnsi" w:hAnsiTheme="majorHAnsi"/>
                <w:sz w:val="22"/>
                <w:szCs w:val="22"/>
              </w:rPr>
              <w:t>R</w:t>
            </w:r>
            <w:r w:rsidR="00704AEC" w:rsidRPr="001948D0">
              <w:rPr>
                <w:rFonts w:asciiTheme="majorHAnsi" w:hAnsiTheme="majorHAnsi"/>
                <w:sz w:val="22"/>
                <w:szCs w:val="22"/>
              </w:rPr>
              <w:t>un project reports for management team</w:t>
            </w:r>
            <w:r w:rsidR="001948D0">
              <w:rPr>
                <w:rFonts w:asciiTheme="majorHAnsi" w:hAnsiTheme="majorHAnsi"/>
                <w:sz w:val="22"/>
                <w:szCs w:val="22"/>
              </w:rPr>
              <w:t>.</w:t>
            </w:r>
          </w:p>
          <w:p w14:paraId="6A201820" w14:textId="358AB570" w:rsidR="002C002C" w:rsidRDefault="002C002C" w:rsidP="009D3CCD"/>
          <w:p w14:paraId="36E9BE46" w14:textId="4B9622C5" w:rsidR="009D3CCD" w:rsidRPr="009D3CCD" w:rsidRDefault="002C002C" w:rsidP="009D3CCD">
            <w:r>
              <w:t xml:space="preserve">Sales and </w:t>
            </w:r>
            <w:r w:rsidR="009D3CCD">
              <w:t>Marketing support</w:t>
            </w:r>
          </w:p>
          <w:p w14:paraId="58A4449E" w14:textId="5C283DE9" w:rsidR="00A16ECC" w:rsidRPr="001948D0" w:rsidRDefault="00F74E92" w:rsidP="00F74E92">
            <w:pPr>
              <w:pStyle w:val="ListParagraph"/>
              <w:numPr>
                <w:ilvl w:val="0"/>
                <w:numId w:val="11"/>
              </w:numPr>
              <w:rPr>
                <w:rFonts w:asciiTheme="majorHAnsi" w:hAnsiTheme="majorHAnsi"/>
                <w:sz w:val="22"/>
                <w:szCs w:val="22"/>
              </w:rPr>
            </w:pPr>
            <w:r w:rsidRPr="001948D0">
              <w:rPr>
                <w:rFonts w:asciiTheme="majorHAnsi" w:hAnsiTheme="majorHAnsi"/>
                <w:sz w:val="22"/>
                <w:szCs w:val="22"/>
              </w:rPr>
              <w:t>L</w:t>
            </w:r>
            <w:r w:rsidR="00A16ECC" w:rsidRPr="001948D0">
              <w:rPr>
                <w:rFonts w:asciiTheme="majorHAnsi" w:hAnsiTheme="majorHAnsi"/>
                <w:sz w:val="22"/>
                <w:szCs w:val="22"/>
              </w:rPr>
              <w:t>iaise with communications team and Executive Editor to develop social media presence of Cochrane Response</w:t>
            </w:r>
            <w:r w:rsidR="001948D0">
              <w:rPr>
                <w:rFonts w:asciiTheme="majorHAnsi" w:hAnsiTheme="majorHAnsi"/>
                <w:sz w:val="22"/>
                <w:szCs w:val="22"/>
              </w:rPr>
              <w:t>.</w:t>
            </w:r>
          </w:p>
          <w:p w14:paraId="7A1DD875" w14:textId="7E9A475B" w:rsidR="001B64D2" w:rsidRPr="001948D0" w:rsidRDefault="00F74E92" w:rsidP="00F74E92">
            <w:pPr>
              <w:numPr>
                <w:ilvl w:val="0"/>
                <w:numId w:val="11"/>
              </w:numPr>
              <w:jc w:val="both"/>
              <w:textAlignment w:val="baseline"/>
              <w:rPr>
                <w:rFonts w:asciiTheme="majorHAnsi" w:hAnsiTheme="majorHAnsi" w:cstheme="minorHAnsi"/>
              </w:rPr>
            </w:pPr>
            <w:r w:rsidRPr="001948D0">
              <w:rPr>
                <w:rFonts w:asciiTheme="majorHAnsi" w:hAnsiTheme="majorHAnsi" w:cstheme="minorHAnsi"/>
              </w:rPr>
              <w:t>M</w:t>
            </w:r>
            <w:r w:rsidR="006D4521" w:rsidRPr="001948D0">
              <w:rPr>
                <w:rFonts w:asciiTheme="majorHAnsi" w:hAnsiTheme="majorHAnsi" w:cstheme="minorHAnsi"/>
              </w:rPr>
              <w:t>on</w:t>
            </w:r>
            <w:r w:rsidR="00FA282F" w:rsidRPr="001948D0">
              <w:rPr>
                <w:rFonts w:asciiTheme="majorHAnsi" w:hAnsiTheme="majorHAnsi" w:cstheme="minorHAnsi"/>
              </w:rPr>
              <w:t>itor</w:t>
            </w:r>
            <w:r w:rsidR="006D4521" w:rsidRPr="001948D0">
              <w:rPr>
                <w:rFonts w:asciiTheme="majorHAnsi" w:hAnsiTheme="majorHAnsi" w:cstheme="minorHAnsi"/>
              </w:rPr>
              <w:t xml:space="preserve"> the </w:t>
            </w:r>
            <w:r w:rsidR="001B64D2" w:rsidRPr="001948D0">
              <w:rPr>
                <w:rFonts w:asciiTheme="majorHAnsi" w:hAnsiTheme="majorHAnsi" w:cstheme="minorHAnsi"/>
              </w:rPr>
              <w:t>Cochrane Response email inbox and ensuring timely responses from appropriate staff</w:t>
            </w:r>
            <w:r w:rsidR="001948D0">
              <w:rPr>
                <w:rFonts w:asciiTheme="majorHAnsi" w:hAnsiTheme="majorHAnsi" w:cstheme="minorHAnsi"/>
              </w:rPr>
              <w:t>.</w:t>
            </w:r>
          </w:p>
          <w:p w14:paraId="6605FCA8" w14:textId="074EDDD6" w:rsidR="00DC4A99" w:rsidRPr="001948D0" w:rsidRDefault="00F74E92" w:rsidP="00F74E92">
            <w:pPr>
              <w:pStyle w:val="ListParagraph"/>
              <w:numPr>
                <w:ilvl w:val="0"/>
                <w:numId w:val="11"/>
              </w:numPr>
              <w:rPr>
                <w:rFonts w:asciiTheme="majorHAnsi" w:hAnsiTheme="majorHAnsi"/>
                <w:sz w:val="22"/>
                <w:szCs w:val="22"/>
              </w:rPr>
            </w:pPr>
            <w:r w:rsidRPr="001948D0">
              <w:rPr>
                <w:rFonts w:asciiTheme="majorHAnsi" w:hAnsiTheme="majorHAnsi"/>
                <w:sz w:val="22"/>
                <w:szCs w:val="22"/>
              </w:rPr>
              <w:t>M</w:t>
            </w:r>
            <w:r w:rsidR="00DC4A99" w:rsidRPr="001948D0">
              <w:rPr>
                <w:rFonts w:asciiTheme="majorHAnsi" w:hAnsiTheme="majorHAnsi"/>
                <w:sz w:val="22"/>
                <w:szCs w:val="22"/>
              </w:rPr>
              <w:t xml:space="preserve">onitor </w:t>
            </w:r>
            <w:r w:rsidRPr="001948D0">
              <w:rPr>
                <w:rFonts w:asciiTheme="majorHAnsi" w:hAnsiTheme="majorHAnsi"/>
                <w:sz w:val="22"/>
                <w:szCs w:val="22"/>
              </w:rPr>
              <w:t>T</w:t>
            </w:r>
            <w:r w:rsidR="00DC4A99" w:rsidRPr="001948D0">
              <w:rPr>
                <w:rFonts w:asciiTheme="majorHAnsi" w:hAnsiTheme="majorHAnsi"/>
                <w:sz w:val="22"/>
                <w:szCs w:val="22"/>
              </w:rPr>
              <w:t xml:space="preserve">enders </w:t>
            </w:r>
            <w:r w:rsidRPr="001948D0">
              <w:rPr>
                <w:rFonts w:asciiTheme="majorHAnsi" w:hAnsiTheme="majorHAnsi"/>
                <w:sz w:val="22"/>
                <w:szCs w:val="22"/>
              </w:rPr>
              <w:t>D</w:t>
            </w:r>
            <w:r w:rsidR="00DC4A99" w:rsidRPr="001948D0">
              <w:rPr>
                <w:rFonts w:asciiTheme="majorHAnsi" w:hAnsiTheme="majorHAnsi"/>
                <w:sz w:val="22"/>
                <w:szCs w:val="22"/>
              </w:rPr>
              <w:t>irect website</w:t>
            </w:r>
            <w:r w:rsidR="001948D0">
              <w:rPr>
                <w:rFonts w:asciiTheme="majorHAnsi" w:hAnsiTheme="majorHAnsi"/>
                <w:sz w:val="22"/>
                <w:szCs w:val="22"/>
              </w:rPr>
              <w:t>.</w:t>
            </w:r>
          </w:p>
          <w:p w14:paraId="0EBAB87D" w14:textId="700714E5" w:rsidR="00DC4A99" w:rsidRPr="001948D0" w:rsidRDefault="00F74E92" w:rsidP="00F74E92">
            <w:pPr>
              <w:pStyle w:val="ListParagraph"/>
              <w:numPr>
                <w:ilvl w:val="0"/>
                <w:numId w:val="11"/>
              </w:numPr>
              <w:rPr>
                <w:rFonts w:asciiTheme="majorHAnsi" w:hAnsiTheme="majorHAnsi"/>
                <w:sz w:val="22"/>
                <w:szCs w:val="22"/>
              </w:rPr>
            </w:pPr>
            <w:r w:rsidRPr="001948D0">
              <w:rPr>
                <w:rFonts w:asciiTheme="majorHAnsi" w:hAnsiTheme="majorHAnsi"/>
                <w:sz w:val="22"/>
                <w:szCs w:val="22"/>
              </w:rPr>
              <w:t>I</w:t>
            </w:r>
            <w:r w:rsidR="00DC4A99" w:rsidRPr="001948D0">
              <w:rPr>
                <w:rFonts w:asciiTheme="majorHAnsi" w:hAnsiTheme="majorHAnsi"/>
                <w:sz w:val="22"/>
                <w:szCs w:val="22"/>
              </w:rPr>
              <w:t>dentify conferences to target for Cochrane Response workshops, sessions etc.</w:t>
            </w:r>
          </w:p>
          <w:p w14:paraId="6A8442FD" w14:textId="26463BDC" w:rsidR="00D73EA3" w:rsidRPr="00D73EA3" w:rsidRDefault="00D73EA3" w:rsidP="00F74E92">
            <w:pPr>
              <w:ind w:left="1440"/>
              <w:jc w:val="both"/>
              <w:textAlignment w:val="baseline"/>
              <w:rPr>
                <w:rFonts w:cstheme="minorHAnsi"/>
              </w:rPr>
            </w:pPr>
          </w:p>
          <w:p w14:paraId="5E287AB9" w14:textId="77777777" w:rsidR="00F74E92" w:rsidRDefault="00F74E92" w:rsidP="00F74E92">
            <w:pPr>
              <w:jc w:val="both"/>
              <w:textAlignment w:val="baseline"/>
              <w:rPr>
                <w:rFonts w:cstheme="minorHAnsi"/>
              </w:rPr>
            </w:pPr>
            <w:r>
              <w:rPr>
                <w:rFonts w:cstheme="minorHAnsi"/>
              </w:rPr>
              <w:t xml:space="preserve">Provide </w:t>
            </w:r>
            <w:r w:rsidRPr="00C71162">
              <w:rPr>
                <w:rFonts w:cstheme="minorHAnsi"/>
              </w:rPr>
              <w:t>administ</w:t>
            </w:r>
            <w:r>
              <w:rPr>
                <w:rFonts w:cstheme="minorHAnsi"/>
              </w:rPr>
              <w:t>rative support for Cochrane Response:</w:t>
            </w:r>
          </w:p>
          <w:p w14:paraId="51F8FD06" w14:textId="5563B09A" w:rsidR="00F74E92" w:rsidRPr="001948D0" w:rsidRDefault="00F74E92" w:rsidP="00F74E92">
            <w:pPr>
              <w:numPr>
                <w:ilvl w:val="0"/>
                <w:numId w:val="11"/>
              </w:numPr>
              <w:jc w:val="both"/>
              <w:textAlignment w:val="baseline"/>
              <w:rPr>
                <w:rFonts w:asciiTheme="majorHAnsi" w:hAnsiTheme="majorHAnsi" w:cstheme="minorHAnsi"/>
              </w:rPr>
            </w:pPr>
            <w:r w:rsidRPr="001948D0">
              <w:rPr>
                <w:rFonts w:asciiTheme="majorHAnsi" w:hAnsiTheme="majorHAnsi" w:cstheme="minorHAnsi"/>
              </w:rPr>
              <w:t>Handle staff receipts and process expenses claims</w:t>
            </w:r>
            <w:r w:rsidR="001948D0">
              <w:rPr>
                <w:rFonts w:asciiTheme="majorHAnsi" w:hAnsiTheme="majorHAnsi" w:cstheme="minorHAnsi"/>
              </w:rPr>
              <w:t>.</w:t>
            </w:r>
          </w:p>
          <w:p w14:paraId="580FA5A5" w14:textId="7C40AEBA" w:rsidR="00F74E92" w:rsidRPr="001948D0" w:rsidRDefault="00F74E92" w:rsidP="00F74E92">
            <w:pPr>
              <w:numPr>
                <w:ilvl w:val="0"/>
                <w:numId w:val="11"/>
              </w:numPr>
              <w:jc w:val="both"/>
              <w:textAlignment w:val="baseline"/>
              <w:rPr>
                <w:rFonts w:asciiTheme="majorHAnsi" w:hAnsiTheme="majorHAnsi" w:cstheme="minorHAnsi"/>
              </w:rPr>
            </w:pPr>
            <w:r w:rsidRPr="001948D0">
              <w:rPr>
                <w:rFonts w:asciiTheme="majorHAnsi" w:hAnsiTheme="majorHAnsi" w:cstheme="minorHAnsi"/>
              </w:rPr>
              <w:t>Handle incoming invoices, ensuring appropriate processing</w:t>
            </w:r>
            <w:r w:rsidR="001948D0">
              <w:rPr>
                <w:rFonts w:asciiTheme="majorHAnsi" w:hAnsiTheme="majorHAnsi" w:cstheme="minorHAnsi"/>
              </w:rPr>
              <w:t>.</w:t>
            </w:r>
          </w:p>
          <w:p w14:paraId="6B529C4E" w14:textId="0E755962" w:rsidR="00F74E92" w:rsidRPr="001948D0" w:rsidRDefault="00F74E92" w:rsidP="00F74E92">
            <w:pPr>
              <w:numPr>
                <w:ilvl w:val="0"/>
                <w:numId w:val="11"/>
              </w:numPr>
              <w:jc w:val="both"/>
              <w:textAlignment w:val="baseline"/>
              <w:rPr>
                <w:rFonts w:asciiTheme="majorHAnsi" w:hAnsiTheme="majorHAnsi" w:cstheme="minorHAnsi"/>
              </w:rPr>
            </w:pPr>
            <w:r w:rsidRPr="001948D0">
              <w:rPr>
                <w:rFonts w:asciiTheme="majorHAnsi" w:hAnsiTheme="majorHAnsi" w:cstheme="minorHAnsi"/>
              </w:rPr>
              <w:t>Organise in-person meetings and teleconferences, including co-ordinating agendas, sending invitations and dial-in details, chasing non-responders, taking minutes, circulating paperwork.</w:t>
            </w:r>
          </w:p>
          <w:p w14:paraId="413C5793" w14:textId="657F29E0" w:rsidR="00F74E92" w:rsidRPr="001948D0" w:rsidRDefault="00F74E92" w:rsidP="00F74E92">
            <w:pPr>
              <w:numPr>
                <w:ilvl w:val="0"/>
                <w:numId w:val="11"/>
              </w:numPr>
              <w:jc w:val="both"/>
              <w:textAlignment w:val="baseline"/>
              <w:rPr>
                <w:rFonts w:asciiTheme="majorHAnsi" w:hAnsiTheme="majorHAnsi" w:cstheme="minorHAnsi"/>
              </w:rPr>
            </w:pPr>
            <w:r w:rsidRPr="001948D0">
              <w:rPr>
                <w:rFonts w:asciiTheme="majorHAnsi" w:hAnsiTheme="majorHAnsi" w:cstheme="minorHAnsi"/>
              </w:rPr>
              <w:t>Organise travel and accommodation for trips and conferences</w:t>
            </w:r>
            <w:r w:rsidR="001948D0">
              <w:rPr>
                <w:rFonts w:asciiTheme="majorHAnsi" w:hAnsiTheme="majorHAnsi" w:cstheme="minorHAnsi"/>
              </w:rPr>
              <w:t>.</w:t>
            </w:r>
          </w:p>
          <w:p w14:paraId="0FEC5D90" w14:textId="134AAF06" w:rsidR="00DC4A99" w:rsidRPr="00DC4A99" w:rsidRDefault="00DC4A99" w:rsidP="00F74E92">
            <w:pPr>
              <w:jc w:val="both"/>
              <w:textAlignment w:val="baseline"/>
              <w:rPr>
                <w:rFonts w:cstheme="minorHAnsi"/>
              </w:rPr>
            </w:pPr>
          </w:p>
        </w:tc>
      </w:tr>
    </w:tbl>
    <w:p w14:paraId="7401C90C" w14:textId="77777777" w:rsidR="004F1EB4" w:rsidRPr="0085556C"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85556C" w14:paraId="7FFDCE66" w14:textId="77777777" w:rsidTr="004F1EB4">
        <w:tc>
          <w:tcPr>
            <w:tcW w:w="8897" w:type="dxa"/>
            <w:shd w:val="clear" w:color="auto" w:fill="auto"/>
          </w:tcPr>
          <w:p w14:paraId="038AD443" w14:textId="77777777" w:rsidR="004F1EB4" w:rsidRPr="0085556C" w:rsidRDefault="004F1EB4" w:rsidP="004F1EB4">
            <w:pPr>
              <w:pStyle w:val="Sub-head"/>
              <w:rPr>
                <w:sz w:val="22"/>
              </w:rPr>
            </w:pPr>
            <w:r w:rsidRPr="0085556C">
              <w:rPr>
                <w:sz w:val="22"/>
              </w:rPr>
              <w:t>PERSON SPECIFICATION</w:t>
            </w:r>
          </w:p>
        </w:tc>
      </w:tr>
      <w:tr w:rsidR="004F1EB4" w:rsidRPr="0085556C" w14:paraId="0642D0F8" w14:textId="77777777" w:rsidTr="004F1EB4">
        <w:tc>
          <w:tcPr>
            <w:tcW w:w="8897" w:type="dxa"/>
          </w:tcPr>
          <w:p w14:paraId="46E42ADF" w14:textId="77777777" w:rsidR="006D4521" w:rsidRPr="001948D0" w:rsidRDefault="006D4521" w:rsidP="006D4521">
            <w:pPr>
              <w:autoSpaceDE w:val="0"/>
              <w:autoSpaceDN w:val="0"/>
              <w:adjustRightInd w:val="0"/>
              <w:rPr>
                <w:bCs/>
              </w:rPr>
            </w:pPr>
            <w:r w:rsidRPr="001948D0">
              <w:rPr>
                <w:bCs/>
              </w:rPr>
              <w:t xml:space="preserve">Essential </w:t>
            </w:r>
          </w:p>
          <w:p w14:paraId="3A4D84C1" w14:textId="777BF6D2" w:rsidR="00DC4A99" w:rsidRPr="001948D0" w:rsidRDefault="00DC4A99"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Undergraduate degree in a life sciences field</w:t>
            </w:r>
            <w:r w:rsidR="001948D0">
              <w:rPr>
                <w:rFonts w:asciiTheme="majorHAnsi" w:hAnsiTheme="majorHAnsi" w:cstheme="minorHAnsi"/>
                <w:sz w:val="22"/>
                <w:szCs w:val="22"/>
              </w:rPr>
              <w:t>.</w:t>
            </w:r>
          </w:p>
          <w:p w14:paraId="4AEAAE7D" w14:textId="72FC9B2B" w:rsidR="006D4521" w:rsidRPr="001948D0" w:rsidRDefault="00DC4A99"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Competent with advanced features in Microsoft office (</w:t>
            </w:r>
            <w:r w:rsidR="006D4521" w:rsidRPr="001948D0">
              <w:rPr>
                <w:rFonts w:asciiTheme="majorHAnsi" w:hAnsiTheme="majorHAnsi" w:cstheme="minorHAnsi"/>
                <w:sz w:val="22"/>
                <w:szCs w:val="22"/>
              </w:rPr>
              <w:t>Word, Excel and PowerPoint</w:t>
            </w:r>
            <w:r w:rsidRPr="001948D0">
              <w:rPr>
                <w:rFonts w:asciiTheme="majorHAnsi" w:hAnsiTheme="majorHAnsi" w:cstheme="minorHAnsi"/>
                <w:sz w:val="22"/>
                <w:szCs w:val="22"/>
              </w:rPr>
              <w:t>)</w:t>
            </w:r>
            <w:r w:rsidR="001948D0">
              <w:rPr>
                <w:rFonts w:asciiTheme="majorHAnsi" w:hAnsiTheme="majorHAnsi" w:cstheme="minorHAnsi"/>
                <w:sz w:val="22"/>
                <w:szCs w:val="22"/>
              </w:rPr>
              <w:t>.</w:t>
            </w:r>
          </w:p>
          <w:p w14:paraId="2834CB1A" w14:textId="5E0EE3D9" w:rsidR="00A16ECC" w:rsidRPr="001948D0" w:rsidRDefault="00A16ECC"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Exceptional written and verbal communication skills</w:t>
            </w:r>
            <w:r w:rsidR="001948D0">
              <w:rPr>
                <w:rFonts w:asciiTheme="majorHAnsi" w:hAnsiTheme="majorHAnsi" w:cstheme="minorHAnsi"/>
                <w:sz w:val="22"/>
                <w:szCs w:val="22"/>
              </w:rPr>
              <w:t>.</w:t>
            </w:r>
          </w:p>
          <w:p w14:paraId="0C60682F" w14:textId="27A9C1F5" w:rsidR="00A16ECC" w:rsidRPr="001948D0" w:rsidRDefault="00A16ECC"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Strong attention to detail</w:t>
            </w:r>
            <w:r w:rsidR="001948D0">
              <w:rPr>
                <w:rFonts w:asciiTheme="majorHAnsi" w:hAnsiTheme="majorHAnsi" w:cstheme="minorHAnsi"/>
                <w:sz w:val="22"/>
                <w:szCs w:val="22"/>
              </w:rPr>
              <w:t>.</w:t>
            </w:r>
          </w:p>
          <w:p w14:paraId="69898E57" w14:textId="171347B5"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Strong organization and prioritization skills</w:t>
            </w:r>
            <w:r w:rsidR="001948D0">
              <w:rPr>
                <w:rFonts w:asciiTheme="majorHAnsi" w:hAnsiTheme="majorHAnsi" w:cstheme="minorHAnsi"/>
                <w:sz w:val="22"/>
                <w:szCs w:val="22"/>
              </w:rPr>
              <w:t>.</w:t>
            </w:r>
            <w:r w:rsidRPr="001948D0">
              <w:rPr>
                <w:rFonts w:asciiTheme="majorHAnsi" w:hAnsiTheme="majorHAnsi" w:cstheme="minorHAnsi"/>
                <w:sz w:val="22"/>
                <w:szCs w:val="22"/>
              </w:rPr>
              <w:t xml:space="preserve"> </w:t>
            </w:r>
          </w:p>
          <w:p w14:paraId="5D269371" w14:textId="722966E7"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Excellent interpersonal skills</w:t>
            </w:r>
            <w:r w:rsidR="001948D0">
              <w:rPr>
                <w:rFonts w:asciiTheme="majorHAnsi" w:hAnsiTheme="majorHAnsi" w:cstheme="minorHAnsi"/>
                <w:sz w:val="22"/>
                <w:szCs w:val="22"/>
              </w:rPr>
              <w:t>.</w:t>
            </w:r>
          </w:p>
          <w:p w14:paraId="2BF34F36" w14:textId="1A3F2EFA"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Ability to work methodically and accurately</w:t>
            </w:r>
            <w:r w:rsidR="001948D0">
              <w:rPr>
                <w:rFonts w:asciiTheme="majorHAnsi" w:hAnsiTheme="majorHAnsi" w:cstheme="minorHAnsi"/>
                <w:sz w:val="22"/>
                <w:szCs w:val="22"/>
              </w:rPr>
              <w:t>.</w:t>
            </w:r>
            <w:r w:rsidRPr="001948D0">
              <w:rPr>
                <w:rFonts w:asciiTheme="majorHAnsi" w:hAnsiTheme="majorHAnsi" w:cstheme="minorHAnsi"/>
                <w:sz w:val="22"/>
                <w:szCs w:val="22"/>
              </w:rPr>
              <w:t xml:space="preserve"> </w:t>
            </w:r>
          </w:p>
          <w:p w14:paraId="30329971" w14:textId="4B384EAA"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A flexible approach with the ability to respond quickly to issues as they arise</w:t>
            </w:r>
            <w:r w:rsidR="001948D0">
              <w:rPr>
                <w:rFonts w:asciiTheme="majorHAnsi" w:hAnsiTheme="majorHAnsi" w:cstheme="minorHAnsi"/>
                <w:sz w:val="22"/>
                <w:szCs w:val="22"/>
              </w:rPr>
              <w:t>.</w:t>
            </w:r>
          </w:p>
          <w:p w14:paraId="20356130" w14:textId="64E11F1B"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A pro-act</w:t>
            </w:r>
            <w:r w:rsidR="001948D0">
              <w:rPr>
                <w:rFonts w:asciiTheme="majorHAnsi" w:hAnsiTheme="majorHAnsi" w:cstheme="minorHAnsi"/>
                <w:sz w:val="22"/>
                <w:szCs w:val="22"/>
              </w:rPr>
              <w:t>ive approach to problem-solving.</w:t>
            </w:r>
          </w:p>
          <w:p w14:paraId="3ADE3FCF" w14:textId="23626EF0" w:rsidR="006D4521" w:rsidRPr="001948D0" w:rsidRDefault="006D4521" w:rsidP="001948D0">
            <w:pPr>
              <w:pStyle w:val="ListParagraph"/>
              <w:numPr>
                <w:ilvl w:val="0"/>
                <w:numId w:val="14"/>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Awareness of handling confidential and sensitive information</w:t>
            </w:r>
            <w:r w:rsidR="001948D0">
              <w:rPr>
                <w:rFonts w:asciiTheme="majorHAnsi" w:hAnsiTheme="majorHAnsi" w:cstheme="minorHAnsi"/>
                <w:sz w:val="22"/>
                <w:szCs w:val="22"/>
              </w:rPr>
              <w:t>.</w:t>
            </w:r>
          </w:p>
          <w:p w14:paraId="7B42CC13" w14:textId="77777777" w:rsidR="00176392" w:rsidRPr="0085556C" w:rsidRDefault="00176392" w:rsidP="001948D0">
            <w:pPr>
              <w:rPr>
                <w:rFonts w:asciiTheme="majorHAnsi" w:hAnsiTheme="majorHAnsi"/>
              </w:rPr>
            </w:pPr>
          </w:p>
          <w:p w14:paraId="4C9BF9F9" w14:textId="77777777" w:rsidR="004F1EB4" w:rsidRPr="001948D0" w:rsidRDefault="004F1EB4" w:rsidP="00F74E92">
            <w:pPr>
              <w:pStyle w:val="BodyText"/>
              <w:spacing w:after="0"/>
              <w:rPr>
                <w:rFonts w:asciiTheme="minorHAnsi" w:hAnsiTheme="minorHAnsi"/>
                <w:bCs/>
                <w:sz w:val="22"/>
              </w:rPr>
            </w:pPr>
            <w:r w:rsidRPr="001948D0">
              <w:rPr>
                <w:rFonts w:asciiTheme="minorHAnsi" w:hAnsiTheme="minorHAnsi"/>
                <w:bCs/>
                <w:sz w:val="22"/>
              </w:rPr>
              <w:t>Desirable</w:t>
            </w:r>
          </w:p>
          <w:p w14:paraId="16D1B614" w14:textId="77777777" w:rsidR="00DC4A99" w:rsidRPr="001948D0" w:rsidRDefault="00DC4A99" w:rsidP="001948D0">
            <w:pPr>
              <w:pStyle w:val="ListParagraph"/>
              <w:numPr>
                <w:ilvl w:val="0"/>
                <w:numId w:val="15"/>
              </w:numPr>
              <w:autoSpaceDE w:val="0"/>
              <w:autoSpaceDN w:val="0"/>
              <w:adjustRightInd w:val="0"/>
              <w:rPr>
                <w:rFonts w:asciiTheme="majorHAnsi" w:hAnsiTheme="majorHAnsi" w:cstheme="minorHAnsi"/>
                <w:sz w:val="22"/>
                <w:szCs w:val="22"/>
              </w:rPr>
            </w:pPr>
            <w:r w:rsidRPr="001948D0">
              <w:rPr>
                <w:rFonts w:asciiTheme="majorHAnsi" w:hAnsiTheme="majorHAnsi" w:cstheme="minorHAnsi"/>
                <w:sz w:val="22"/>
                <w:szCs w:val="22"/>
              </w:rPr>
              <w:t>Editorial experience</w:t>
            </w:r>
          </w:p>
        </w:tc>
      </w:tr>
    </w:tbl>
    <w:p w14:paraId="4C577A4F"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270EAFEC" w14:textId="77777777" w:rsidTr="004F1EB4">
        <w:tc>
          <w:tcPr>
            <w:tcW w:w="8897" w:type="dxa"/>
            <w:shd w:val="clear" w:color="auto" w:fill="auto"/>
          </w:tcPr>
          <w:p w14:paraId="52FBF5BA" w14:textId="77777777" w:rsidR="004F1EB4" w:rsidRPr="005A5448" w:rsidRDefault="004F1EB4" w:rsidP="004F1EB4">
            <w:pPr>
              <w:pStyle w:val="Sub-head"/>
              <w:rPr>
                <w:sz w:val="22"/>
              </w:rPr>
            </w:pPr>
            <w:r w:rsidRPr="005A5448">
              <w:rPr>
                <w:sz w:val="22"/>
              </w:rPr>
              <w:t>KEY INTERFACES</w:t>
            </w:r>
          </w:p>
        </w:tc>
      </w:tr>
      <w:tr w:rsidR="004F1EB4" w:rsidRPr="005A5448" w14:paraId="5DE80B56" w14:textId="77777777" w:rsidTr="004F1EB4">
        <w:tc>
          <w:tcPr>
            <w:tcW w:w="8897" w:type="dxa"/>
          </w:tcPr>
          <w:p w14:paraId="797FB1EB" w14:textId="4770FBAC" w:rsidR="009D3CCD" w:rsidRPr="001948D0" w:rsidRDefault="004F1EB4" w:rsidP="001948D0">
            <w:pPr>
              <w:pStyle w:val="BodyText"/>
              <w:spacing w:after="0"/>
              <w:rPr>
                <w:rFonts w:cstheme="minorHAnsi"/>
                <w:sz w:val="22"/>
              </w:rPr>
            </w:pPr>
            <w:r w:rsidRPr="001948D0">
              <w:rPr>
                <w:rFonts w:asciiTheme="minorHAnsi" w:hAnsiTheme="minorHAnsi"/>
                <w:bCs/>
                <w:sz w:val="22"/>
              </w:rPr>
              <w:lastRenderedPageBreak/>
              <w:t>Internal:</w:t>
            </w:r>
            <w:r w:rsidRPr="005A5448">
              <w:rPr>
                <w:bCs/>
                <w:sz w:val="22"/>
              </w:rPr>
              <w:t xml:space="preserve"> </w:t>
            </w:r>
            <w:r w:rsidR="009D3CCD" w:rsidRPr="001948D0">
              <w:rPr>
                <w:rFonts w:cstheme="minorHAnsi"/>
                <w:sz w:val="22"/>
              </w:rPr>
              <w:t>The Cochrane Response Systematic Review team</w:t>
            </w:r>
            <w:r w:rsidR="002C002C" w:rsidRPr="001948D0">
              <w:rPr>
                <w:rFonts w:cstheme="minorHAnsi"/>
                <w:sz w:val="22"/>
              </w:rPr>
              <w:t>, Cochrane Finance and Core Services</w:t>
            </w:r>
            <w:r w:rsidR="001948D0">
              <w:rPr>
                <w:rFonts w:cstheme="minorHAnsi"/>
                <w:sz w:val="22"/>
              </w:rPr>
              <w:t>.</w:t>
            </w:r>
          </w:p>
          <w:p w14:paraId="32D985A0" w14:textId="5D6FCE9D" w:rsidR="004F1EB4" w:rsidRPr="005A5448" w:rsidRDefault="004F1EB4" w:rsidP="001948D0">
            <w:pPr>
              <w:pStyle w:val="BodyText"/>
              <w:spacing w:after="0"/>
              <w:rPr>
                <w:bCs/>
                <w:sz w:val="22"/>
              </w:rPr>
            </w:pPr>
            <w:r w:rsidRPr="001948D0">
              <w:rPr>
                <w:rFonts w:asciiTheme="minorHAnsi" w:hAnsiTheme="minorHAnsi"/>
                <w:bCs/>
                <w:sz w:val="22"/>
              </w:rPr>
              <w:t>External:</w:t>
            </w:r>
            <w:r w:rsidR="007375B3">
              <w:rPr>
                <w:bCs/>
                <w:sz w:val="22"/>
              </w:rPr>
              <w:t xml:space="preserve"> </w:t>
            </w:r>
            <w:r w:rsidR="007375B3" w:rsidRPr="001948D0">
              <w:rPr>
                <w:rFonts w:cstheme="minorHAnsi"/>
                <w:sz w:val="22"/>
              </w:rPr>
              <w:t>Commissioners (e.g. guideline developers)</w:t>
            </w:r>
            <w:r w:rsidR="001948D0">
              <w:rPr>
                <w:rFonts w:cstheme="minorHAnsi"/>
                <w:sz w:val="22"/>
              </w:rPr>
              <w:t>.</w:t>
            </w:r>
          </w:p>
        </w:tc>
      </w:tr>
    </w:tbl>
    <w:p w14:paraId="2A07D5A2"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2C38C714" w14:textId="77777777" w:rsidTr="004F1EB4">
        <w:tc>
          <w:tcPr>
            <w:tcW w:w="8897" w:type="dxa"/>
            <w:shd w:val="clear" w:color="auto" w:fill="auto"/>
          </w:tcPr>
          <w:p w14:paraId="099B7734" w14:textId="77777777" w:rsidR="004F1EB4" w:rsidRPr="005A5448" w:rsidRDefault="004F1EB4" w:rsidP="004F1EB4">
            <w:pPr>
              <w:pStyle w:val="Sub-head"/>
              <w:rPr>
                <w:sz w:val="22"/>
              </w:rPr>
            </w:pPr>
            <w:r w:rsidRPr="005A5448">
              <w:rPr>
                <w:sz w:val="22"/>
              </w:rPr>
              <w:t>DIMENSIONS</w:t>
            </w:r>
          </w:p>
        </w:tc>
      </w:tr>
      <w:tr w:rsidR="004F1EB4" w:rsidRPr="005A5448" w14:paraId="10219F8C" w14:textId="77777777" w:rsidTr="004F1EB4">
        <w:tc>
          <w:tcPr>
            <w:tcW w:w="8897" w:type="dxa"/>
          </w:tcPr>
          <w:p w14:paraId="193A2528" w14:textId="77777777" w:rsidR="004F1EB4" w:rsidRPr="001948D0" w:rsidRDefault="004F1EB4" w:rsidP="001948D0">
            <w:pPr>
              <w:pStyle w:val="BodyText"/>
              <w:spacing w:after="0"/>
              <w:rPr>
                <w:bCs/>
                <w:sz w:val="22"/>
              </w:rPr>
            </w:pPr>
            <w:r w:rsidRPr="005A5448">
              <w:rPr>
                <w:rFonts w:asciiTheme="minorHAnsi" w:hAnsiTheme="minorHAnsi"/>
                <w:bCs/>
                <w:sz w:val="22"/>
              </w:rPr>
              <w:t>Budgetary responsibility:</w:t>
            </w:r>
            <w:r w:rsidR="009D477F">
              <w:rPr>
                <w:bCs/>
                <w:sz w:val="22"/>
              </w:rPr>
              <w:t xml:space="preserve">  </w:t>
            </w:r>
            <w:r w:rsidR="00125A22" w:rsidRPr="001948D0">
              <w:rPr>
                <w:bCs/>
                <w:sz w:val="22"/>
              </w:rPr>
              <w:t>None</w:t>
            </w:r>
          </w:p>
          <w:p w14:paraId="66B02FAB" w14:textId="77777777" w:rsidR="004F1EB4" w:rsidRPr="005A5448" w:rsidRDefault="004F1EB4" w:rsidP="001948D0">
            <w:pPr>
              <w:pStyle w:val="BodyText"/>
              <w:spacing w:after="0"/>
              <w:rPr>
                <w:bCs/>
                <w:sz w:val="22"/>
              </w:rPr>
            </w:pPr>
            <w:r w:rsidRPr="005A5448">
              <w:rPr>
                <w:rFonts w:asciiTheme="minorHAnsi" w:hAnsiTheme="minorHAnsi"/>
                <w:bCs/>
                <w:sz w:val="22"/>
              </w:rPr>
              <w:t>Number of direct and indirect reports:</w:t>
            </w:r>
            <w:r w:rsidRPr="005A5448">
              <w:rPr>
                <w:bCs/>
                <w:sz w:val="22"/>
              </w:rPr>
              <w:t xml:space="preserve"> </w:t>
            </w:r>
            <w:r w:rsidR="003B108B" w:rsidRPr="001948D0">
              <w:rPr>
                <w:bCs/>
                <w:sz w:val="22"/>
              </w:rPr>
              <w:t>None</w:t>
            </w:r>
          </w:p>
        </w:tc>
      </w:tr>
    </w:tbl>
    <w:p w14:paraId="74F26AF7" w14:textId="77777777" w:rsidR="004F1EB4" w:rsidRPr="004F1EB4" w:rsidRDefault="004F1EB4" w:rsidP="001948D0">
      <w:pPr>
        <w:pStyle w:val="BodyText"/>
        <w:spacing w:after="0"/>
        <w:rPr>
          <w:bCs/>
        </w:rPr>
      </w:pPr>
    </w:p>
    <w:p w14:paraId="12FE6CE9" w14:textId="77777777" w:rsidR="004F1EB4" w:rsidRPr="004F1EB4" w:rsidRDefault="004F1EB4" w:rsidP="004F1EB4">
      <w:pPr>
        <w:pStyle w:val="BodyText"/>
        <w:rPr>
          <w:bCs/>
        </w:rPr>
      </w:pPr>
    </w:p>
    <w:p w14:paraId="45A4DEC4" w14:textId="77777777" w:rsidR="00590542" w:rsidRPr="00C6136E" w:rsidRDefault="00590542" w:rsidP="00DD702B">
      <w:pPr>
        <w:pStyle w:val="BodyText"/>
        <w:rPr>
          <w:rFonts w:asciiTheme="minorHAnsi" w:hAnsiTheme="minorHAnsi"/>
          <w:bCs/>
        </w:rPr>
      </w:pPr>
      <w:bookmarkStart w:id="0" w:name="_GoBack"/>
      <w:bookmarkEnd w:id="0"/>
    </w:p>
    <w:sectPr w:rsidR="00590542" w:rsidRPr="00C6136E"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70CD" w14:textId="77777777" w:rsidR="00002F16" w:rsidRDefault="00002F16" w:rsidP="001440A0">
      <w:r>
        <w:separator/>
      </w:r>
    </w:p>
  </w:endnote>
  <w:endnote w:type="continuationSeparator" w:id="0">
    <w:p w14:paraId="58B974E0" w14:textId="77777777" w:rsidR="00002F16" w:rsidRDefault="00002F16"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Source Sans Pro">
    <w:altName w:val="Corbel"/>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8189" w14:textId="77777777" w:rsidR="00D80322" w:rsidRPr="003B7D3E" w:rsidRDefault="00D80322"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06695A69" w14:textId="77777777" w:rsidR="00D80322" w:rsidRDefault="00D80322"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12BE2884" w14:textId="77777777" w:rsidR="00D80322" w:rsidRPr="00C6136E" w:rsidRDefault="00D80322"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2425168A" w14:textId="77777777" w:rsidR="00D80322" w:rsidRPr="00C6136E" w:rsidRDefault="00D80322"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0FB9" w14:textId="77777777" w:rsidR="00002F16" w:rsidRDefault="00002F16" w:rsidP="001440A0">
      <w:r>
        <w:separator/>
      </w:r>
    </w:p>
  </w:footnote>
  <w:footnote w:type="continuationSeparator" w:id="0">
    <w:p w14:paraId="02DBCF07" w14:textId="77777777" w:rsidR="00002F16" w:rsidRDefault="00002F16"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18D1" w14:textId="5234EC5E" w:rsidR="00D80322" w:rsidRPr="00604B05" w:rsidRDefault="00D80322"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C74BE0">
      <w:rPr>
        <w:noProof/>
        <w:color w:val="FFFFFF" w:themeColor="background1"/>
        <w:lang w:eastAsia="en-GB"/>
      </w:rPr>
      <w:drawing>
        <wp:anchor distT="0" distB="0" distL="114300" distR="114300" simplePos="0" relativeHeight="251661312" behindDoc="1" locked="1" layoutInCell="1" allowOverlap="1" wp14:anchorId="3A422074" wp14:editId="15E3E499">
          <wp:simplePos x="0" y="0"/>
          <wp:positionH relativeFrom="column">
            <wp:posOffset>3200400</wp:posOffset>
          </wp:positionH>
          <wp:positionV relativeFrom="paragraph">
            <wp:posOffset>-459105</wp:posOffset>
          </wp:positionV>
          <wp:extent cx="3188335" cy="10691495"/>
          <wp:effectExtent l="0" t="0" r="1206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png"/>
                  <pic:cNvPicPr/>
                </pic:nvPicPr>
                <pic:blipFill rotWithShape="1">
                  <a:blip r:embed="rId1" cstate="print">
                    <a:duotone>
                      <a:schemeClr val="accent6">
                        <a:shade val="45000"/>
                        <a:satMod val="135000"/>
                      </a:schemeClr>
                      <a:prstClr val="white"/>
                    </a:duotone>
                    <a:alphaModFix amt="13000"/>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1948D0">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C51944"/>
    <w:multiLevelType w:val="hybridMultilevel"/>
    <w:tmpl w:val="1F8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04A3"/>
    <w:multiLevelType w:val="hybridMultilevel"/>
    <w:tmpl w:val="7A5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4264"/>
    <w:multiLevelType w:val="hybridMultilevel"/>
    <w:tmpl w:val="22FE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65722"/>
    <w:multiLevelType w:val="hybridMultilevel"/>
    <w:tmpl w:val="CF58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91944"/>
    <w:multiLevelType w:val="hybridMultilevel"/>
    <w:tmpl w:val="DBF2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64795"/>
    <w:multiLevelType w:val="hybridMultilevel"/>
    <w:tmpl w:val="3028F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619D3"/>
    <w:multiLevelType w:val="hybridMultilevel"/>
    <w:tmpl w:val="759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173C"/>
    <w:multiLevelType w:val="hybridMultilevel"/>
    <w:tmpl w:val="1BB6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07C42"/>
    <w:multiLevelType w:val="hybridMultilevel"/>
    <w:tmpl w:val="7DA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6878D5"/>
    <w:multiLevelType w:val="hybridMultilevel"/>
    <w:tmpl w:val="0C2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2"/>
  </w:num>
  <w:num w:numId="4">
    <w:abstractNumId w:val="10"/>
  </w:num>
  <w:num w:numId="5">
    <w:abstractNumId w:val="0"/>
  </w:num>
  <w:num w:numId="6">
    <w:abstractNumId w:val="1"/>
  </w:num>
  <w:num w:numId="7">
    <w:abstractNumId w:val="2"/>
  </w:num>
  <w:num w:numId="8">
    <w:abstractNumId w:val="4"/>
  </w:num>
  <w:num w:numId="9">
    <w:abstractNumId w:val="8"/>
  </w:num>
  <w:num w:numId="10">
    <w:abstractNumId w:val="9"/>
  </w:num>
  <w:num w:numId="11">
    <w:abstractNumId w:val="6"/>
  </w:num>
  <w:num w:numId="12">
    <w:abstractNumId w:val="7"/>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02F16"/>
    <w:rsid w:val="00070C24"/>
    <w:rsid w:val="000D23FD"/>
    <w:rsid w:val="000F175E"/>
    <w:rsid w:val="00104E5A"/>
    <w:rsid w:val="00125A22"/>
    <w:rsid w:val="001440A0"/>
    <w:rsid w:val="00174D39"/>
    <w:rsid w:val="00176392"/>
    <w:rsid w:val="00176784"/>
    <w:rsid w:val="001948D0"/>
    <w:rsid w:val="001A561C"/>
    <w:rsid w:val="001A6C76"/>
    <w:rsid w:val="001B03DC"/>
    <w:rsid w:val="001B64D2"/>
    <w:rsid w:val="001E3F92"/>
    <w:rsid w:val="00203946"/>
    <w:rsid w:val="00210A95"/>
    <w:rsid w:val="00241D85"/>
    <w:rsid w:val="00246B15"/>
    <w:rsid w:val="00251D8D"/>
    <w:rsid w:val="002B43C4"/>
    <w:rsid w:val="002B4FAE"/>
    <w:rsid w:val="002C002C"/>
    <w:rsid w:val="002C00B0"/>
    <w:rsid w:val="002E6177"/>
    <w:rsid w:val="002F681E"/>
    <w:rsid w:val="00312B54"/>
    <w:rsid w:val="00316110"/>
    <w:rsid w:val="0031760C"/>
    <w:rsid w:val="0033100A"/>
    <w:rsid w:val="003330F1"/>
    <w:rsid w:val="00374FC0"/>
    <w:rsid w:val="00375B4C"/>
    <w:rsid w:val="003955F0"/>
    <w:rsid w:val="0039713D"/>
    <w:rsid w:val="003B108B"/>
    <w:rsid w:val="003B7D3E"/>
    <w:rsid w:val="003C0907"/>
    <w:rsid w:val="003E3C86"/>
    <w:rsid w:val="00402FB7"/>
    <w:rsid w:val="00420D40"/>
    <w:rsid w:val="00423684"/>
    <w:rsid w:val="00434E4C"/>
    <w:rsid w:val="004914CF"/>
    <w:rsid w:val="004B6D2A"/>
    <w:rsid w:val="004B7A27"/>
    <w:rsid w:val="004D3B2E"/>
    <w:rsid w:val="004D6831"/>
    <w:rsid w:val="004F1EB4"/>
    <w:rsid w:val="00500D12"/>
    <w:rsid w:val="00507E19"/>
    <w:rsid w:val="005107FD"/>
    <w:rsid w:val="00511BE7"/>
    <w:rsid w:val="005220EB"/>
    <w:rsid w:val="0053447A"/>
    <w:rsid w:val="00541DD2"/>
    <w:rsid w:val="005426B9"/>
    <w:rsid w:val="0055510C"/>
    <w:rsid w:val="00590542"/>
    <w:rsid w:val="005A5448"/>
    <w:rsid w:val="005C519D"/>
    <w:rsid w:val="005E6DB7"/>
    <w:rsid w:val="00604B05"/>
    <w:rsid w:val="00633D8E"/>
    <w:rsid w:val="006A1707"/>
    <w:rsid w:val="006D4521"/>
    <w:rsid w:val="006D763E"/>
    <w:rsid w:val="006D7704"/>
    <w:rsid w:val="00704AEC"/>
    <w:rsid w:val="007375B3"/>
    <w:rsid w:val="0074537D"/>
    <w:rsid w:val="00746C8B"/>
    <w:rsid w:val="00796C4F"/>
    <w:rsid w:val="007B0482"/>
    <w:rsid w:val="007F5BC6"/>
    <w:rsid w:val="00802624"/>
    <w:rsid w:val="00802B5D"/>
    <w:rsid w:val="00807E81"/>
    <w:rsid w:val="00841B40"/>
    <w:rsid w:val="0085556C"/>
    <w:rsid w:val="0086019D"/>
    <w:rsid w:val="00871B87"/>
    <w:rsid w:val="00874B2B"/>
    <w:rsid w:val="00886475"/>
    <w:rsid w:val="00887E01"/>
    <w:rsid w:val="008C09FD"/>
    <w:rsid w:val="008D42CD"/>
    <w:rsid w:val="008E6894"/>
    <w:rsid w:val="008F37E1"/>
    <w:rsid w:val="00927FD9"/>
    <w:rsid w:val="00933EB4"/>
    <w:rsid w:val="009B47FC"/>
    <w:rsid w:val="009D05F5"/>
    <w:rsid w:val="009D2AC8"/>
    <w:rsid w:val="009D3CCD"/>
    <w:rsid w:val="009D477F"/>
    <w:rsid w:val="00A16ECC"/>
    <w:rsid w:val="00A259CA"/>
    <w:rsid w:val="00A47986"/>
    <w:rsid w:val="00A67B13"/>
    <w:rsid w:val="00AA18D0"/>
    <w:rsid w:val="00B34F8F"/>
    <w:rsid w:val="00B500E4"/>
    <w:rsid w:val="00B77171"/>
    <w:rsid w:val="00B86260"/>
    <w:rsid w:val="00BB0359"/>
    <w:rsid w:val="00BD368F"/>
    <w:rsid w:val="00BD5887"/>
    <w:rsid w:val="00C6136E"/>
    <w:rsid w:val="00C74BE0"/>
    <w:rsid w:val="00C97601"/>
    <w:rsid w:val="00CA2B17"/>
    <w:rsid w:val="00CC7A48"/>
    <w:rsid w:val="00D17963"/>
    <w:rsid w:val="00D62909"/>
    <w:rsid w:val="00D709E7"/>
    <w:rsid w:val="00D73EA3"/>
    <w:rsid w:val="00D74846"/>
    <w:rsid w:val="00D80322"/>
    <w:rsid w:val="00DC4A99"/>
    <w:rsid w:val="00DD4226"/>
    <w:rsid w:val="00DD702B"/>
    <w:rsid w:val="00E2122F"/>
    <w:rsid w:val="00E3239D"/>
    <w:rsid w:val="00E36A5A"/>
    <w:rsid w:val="00E70EB3"/>
    <w:rsid w:val="00E937D9"/>
    <w:rsid w:val="00EB0438"/>
    <w:rsid w:val="00EB7786"/>
    <w:rsid w:val="00EC408A"/>
    <w:rsid w:val="00F70157"/>
    <w:rsid w:val="00F72626"/>
    <w:rsid w:val="00F74E92"/>
    <w:rsid w:val="00FA2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B2560"/>
  <w15:docId w15:val="{784468DA-83B7-42D7-BC20-50F209B5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character" w:styleId="CommentReference">
    <w:name w:val="annotation reference"/>
    <w:basedOn w:val="DefaultParagraphFont"/>
    <w:uiPriority w:val="99"/>
    <w:semiHidden/>
    <w:unhideWhenUsed/>
    <w:rsid w:val="00374FC0"/>
    <w:rPr>
      <w:sz w:val="18"/>
      <w:szCs w:val="18"/>
    </w:rPr>
  </w:style>
  <w:style w:type="paragraph" w:styleId="CommentText">
    <w:name w:val="annotation text"/>
    <w:basedOn w:val="Normal"/>
    <w:link w:val="CommentTextChar"/>
    <w:uiPriority w:val="99"/>
    <w:semiHidden/>
    <w:unhideWhenUsed/>
    <w:rsid w:val="00374FC0"/>
    <w:rPr>
      <w:sz w:val="24"/>
      <w:szCs w:val="24"/>
    </w:rPr>
  </w:style>
  <w:style w:type="character" w:customStyle="1" w:styleId="CommentTextChar">
    <w:name w:val="Comment Text Char"/>
    <w:basedOn w:val="DefaultParagraphFont"/>
    <w:link w:val="CommentText"/>
    <w:uiPriority w:val="99"/>
    <w:semiHidden/>
    <w:rsid w:val="00374FC0"/>
    <w:rPr>
      <w:sz w:val="24"/>
      <w:szCs w:val="24"/>
    </w:rPr>
  </w:style>
  <w:style w:type="paragraph" w:styleId="CommentSubject">
    <w:name w:val="annotation subject"/>
    <w:basedOn w:val="CommentText"/>
    <w:next w:val="CommentText"/>
    <w:link w:val="CommentSubjectChar"/>
    <w:uiPriority w:val="99"/>
    <w:semiHidden/>
    <w:unhideWhenUsed/>
    <w:rsid w:val="00374FC0"/>
    <w:rPr>
      <w:b/>
      <w:bCs/>
      <w:sz w:val="20"/>
      <w:szCs w:val="20"/>
    </w:rPr>
  </w:style>
  <w:style w:type="character" w:customStyle="1" w:styleId="CommentSubjectChar">
    <w:name w:val="Comment Subject Char"/>
    <w:basedOn w:val="CommentTextChar"/>
    <w:link w:val="CommentSubject"/>
    <w:uiPriority w:val="99"/>
    <w:semiHidden/>
    <w:rsid w:val="00374FC0"/>
    <w:rPr>
      <w:b/>
      <w:bCs/>
      <w:sz w:val="20"/>
      <w:szCs w:val="20"/>
    </w:rPr>
  </w:style>
  <w:style w:type="paragraph" w:styleId="ListParagraph">
    <w:name w:val="List Paragraph"/>
    <w:basedOn w:val="Normal"/>
    <w:uiPriority w:val="34"/>
    <w:qFormat/>
    <w:rsid w:val="00176392"/>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4623-52A7-47E0-B870-DBB47906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Linda Nici</cp:lastModifiedBy>
  <cp:revision>4</cp:revision>
  <cp:lastPrinted>2016-10-18T15:20:00Z</cp:lastPrinted>
  <dcterms:created xsi:type="dcterms:W3CDTF">2016-11-03T13:49:00Z</dcterms:created>
  <dcterms:modified xsi:type="dcterms:W3CDTF">2016-11-23T11:33:00Z</dcterms:modified>
</cp:coreProperties>
</file>